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1C19D5" w:rsidTr="00380AB6">
        <w:trPr>
          <w:trHeight w:val="904"/>
        </w:trPr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C19D5" w:rsidRDefault="001C19D5" w:rsidP="001C19D5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  «Пычасское»</w:t>
            </w:r>
          </w:p>
        </w:tc>
        <w:tc>
          <w:tcPr>
            <w:tcW w:w="162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депутатъёслэн Кенешсы</w:t>
            </w: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</w:tc>
      </w:tr>
    </w:tbl>
    <w:p w:rsidR="001C19D5" w:rsidRDefault="001C19D5" w:rsidP="001C19D5">
      <w:pPr>
        <w:jc w:val="right"/>
        <w:rPr>
          <w:sz w:val="20"/>
          <w:szCs w:val="20"/>
        </w:rPr>
      </w:pPr>
    </w:p>
    <w:p w:rsidR="001C19D5" w:rsidRDefault="001C19D5" w:rsidP="001C19D5">
      <w:pPr>
        <w:jc w:val="right"/>
        <w:rPr>
          <w:sz w:val="20"/>
          <w:szCs w:val="20"/>
        </w:rPr>
      </w:pPr>
    </w:p>
    <w:p w:rsidR="001C19D5" w:rsidRPr="00635EB1" w:rsidRDefault="00B4579D" w:rsidP="001C19D5">
      <w:pPr>
        <w:tabs>
          <w:tab w:val="left" w:pos="427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1C19D5">
        <w:rPr>
          <w:b/>
          <w:bCs/>
          <w:sz w:val="28"/>
          <w:szCs w:val="28"/>
        </w:rPr>
        <w:t xml:space="preserve"> </w:t>
      </w:r>
      <w:r w:rsidR="001C19D5" w:rsidRPr="00635EB1">
        <w:rPr>
          <w:b/>
          <w:bCs/>
        </w:rPr>
        <w:t>РЕШЕНИЕ</w:t>
      </w:r>
    </w:p>
    <w:p w:rsidR="001C19D5" w:rsidRPr="008B7C0E" w:rsidRDefault="001C19D5" w:rsidP="001C19D5">
      <w:pPr>
        <w:pBdr>
          <w:bottom w:val="double" w:sz="6" w:space="1" w:color="auto"/>
        </w:pBdr>
        <w:tabs>
          <w:tab w:val="left" w:pos="4275"/>
        </w:tabs>
        <w:rPr>
          <w:b/>
          <w:bCs/>
          <w:color w:val="000000"/>
        </w:rPr>
      </w:pPr>
    </w:p>
    <w:p w:rsidR="000E2470" w:rsidRDefault="000E2470" w:rsidP="00365BCD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</w:t>
      </w:r>
      <w:r w:rsidR="00365BCD">
        <w:rPr>
          <w:b/>
          <w:bCs/>
        </w:rPr>
        <w:t>ПРОЕКТ</w:t>
      </w:r>
    </w:p>
    <w:p w:rsidR="00484284" w:rsidRPr="00484284" w:rsidRDefault="00484284" w:rsidP="00484284">
      <w:pPr>
        <w:jc w:val="center"/>
        <w:rPr>
          <w:b/>
        </w:rPr>
      </w:pPr>
      <w:r w:rsidRPr="00484284">
        <w:rPr>
          <w:b/>
        </w:rPr>
        <w:t xml:space="preserve">Об утверждении отчета об исполнении бюджета </w:t>
      </w:r>
    </w:p>
    <w:p w:rsidR="00484284" w:rsidRPr="00484284" w:rsidRDefault="00484284" w:rsidP="00484284">
      <w:pPr>
        <w:jc w:val="center"/>
      </w:pPr>
      <w:r w:rsidRPr="00484284">
        <w:rPr>
          <w:b/>
        </w:rPr>
        <w:t>муниципального образования «</w:t>
      </w:r>
      <w:r>
        <w:rPr>
          <w:b/>
        </w:rPr>
        <w:t>Пычасское</w:t>
      </w:r>
      <w:r w:rsidRPr="00484284">
        <w:rPr>
          <w:b/>
        </w:rPr>
        <w:t>» за 2018 год</w:t>
      </w:r>
    </w:p>
    <w:p w:rsidR="00484284" w:rsidRPr="00484284" w:rsidRDefault="00484284" w:rsidP="00484284">
      <w:pPr>
        <w:jc w:val="center"/>
        <w:rPr>
          <w:b/>
        </w:rPr>
      </w:pPr>
    </w:p>
    <w:p w:rsidR="00484284" w:rsidRPr="00484284" w:rsidRDefault="00484284" w:rsidP="00484284">
      <w:pPr>
        <w:jc w:val="right"/>
      </w:pPr>
    </w:p>
    <w:p w:rsidR="00484284" w:rsidRPr="008616E8" w:rsidRDefault="00484284" w:rsidP="00484284">
      <w:pPr>
        <w:jc w:val="both"/>
      </w:pPr>
      <w:r w:rsidRPr="00484284">
        <w:t xml:space="preserve">           </w:t>
      </w:r>
      <w:proofErr w:type="gramStart"/>
      <w:r w:rsidRPr="00484284">
        <w:t>В соответствии со статьей 264.2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16 Положения «О бюджетном процессе в муниципальном образовании «</w:t>
      </w:r>
      <w:r>
        <w:t>Пычасское</w:t>
      </w:r>
      <w:r w:rsidRPr="00484284">
        <w:t xml:space="preserve">», утвержденного </w:t>
      </w:r>
      <w:r w:rsidRPr="008616E8">
        <w:t>решением Совета депутатов муниципального образования «Пычасское» от 30.09.2008 года № 5.5 (в ред. от 20.08.2009 2009г. № 11.3;</w:t>
      </w:r>
      <w:proofErr w:type="gramEnd"/>
      <w:r w:rsidRPr="008616E8">
        <w:t xml:space="preserve"> от 26.09.2013г. № 12.1; от 03.03.2015г. № 23.4, от 12.11.2015г. №  29.2, от 28.02.2018 г. № 14.3), руководствуясь Уставом муниципального образования «Пычасское»</w:t>
      </w:r>
    </w:p>
    <w:p w:rsidR="00484284" w:rsidRPr="008616E8" w:rsidRDefault="00484284" w:rsidP="00484284">
      <w:pPr>
        <w:jc w:val="both"/>
      </w:pPr>
    </w:p>
    <w:p w:rsidR="00484284" w:rsidRPr="008616E8" w:rsidRDefault="00484284" w:rsidP="00484284">
      <w:pPr>
        <w:jc w:val="center"/>
        <w:rPr>
          <w:color w:val="000000"/>
        </w:rPr>
      </w:pPr>
      <w:r w:rsidRPr="008616E8">
        <w:rPr>
          <w:color w:val="000000"/>
        </w:rPr>
        <w:t>СОВЕТ ДЕПУТАТОВ РЕШИЛ:</w:t>
      </w:r>
    </w:p>
    <w:p w:rsidR="00484284" w:rsidRPr="00484284" w:rsidRDefault="00484284" w:rsidP="00484284">
      <w:pPr>
        <w:jc w:val="both"/>
      </w:pPr>
      <w:r w:rsidRPr="00484284">
        <w:t>1. Утвердить отчёт об исполнении бюджета муниципального образования «</w:t>
      </w:r>
      <w:r>
        <w:t>Пычасское</w:t>
      </w:r>
      <w:r w:rsidRPr="00484284">
        <w:t>» за 2018 год по доходам в сумме 4 048,0 тыс. рублей, по расходам в сумме 4 224,3 тыс. рублей с превышением расходов  над доходами (дефицит бюджета) в сумме 176,3 тыс. рублей и со  следующими  показателями:</w:t>
      </w:r>
    </w:p>
    <w:p w:rsidR="00484284" w:rsidRPr="00484284" w:rsidRDefault="00484284" w:rsidP="00484284">
      <w:pPr>
        <w:ind w:firstLine="720"/>
        <w:jc w:val="both"/>
      </w:pPr>
      <w:r w:rsidRPr="00484284">
        <w:t>1)  по доходам  бюджета муниципального образования «</w:t>
      </w:r>
      <w:r>
        <w:t>Пычасское</w:t>
      </w:r>
      <w:r w:rsidRPr="00484284">
        <w:t>» по кодам классификации доходов бюджетов Российской Федерации за 2018 год согласно приложению 1 к настоящему решению</w:t>
      </w:r>
      <w:proofErr w:type="gramStart"/>
      <w:r w:rsidRPr="00484284">
        <w:t>.;</w:t>
      </w:r>
      <w:proofErr w:type="gramEnd"/>
    </w:p>
    <w:p w:rsidR="00484284" w:rsidRPr="00484284" w:rsidRDefault="00484284" w:rsidP="00484284">
      <w:pPr>
        <w:ind w:firstLine="720"/>
        <w:jc w:val="both"/>
      </w:pPr>
      <w:r w:rsidRPr="00484284">
        <w:t>2) по расходам бюджета муниципального образования «</w:t>
      </w:r>
      <w:r>
        <w:t>Пычасское</w:t>
      </w:r>
      <w:r w:rsidRPr="00484284">
        <w:t>» по ведомственной структуре  расходов бюджета муниципального образования «</w:t>
      </w:r>
      <w:r>
        <w:t>Пычасское</w:t>
      </w:r>
      <w:r w:rsidRPr="00484284">
        <w:t>» за 2018 год согласно приложению 2 к настоящему решению;</w:t>
      </w:r>
    </w:p>
    <w:p w:rsidR="00484284" w:rsidRPr="00484284" w:rsidRDefault="00484284" w:rsidP="00484284">
      <w:pPr>
        <w:ind w:firstLine="720"/>
        <w:jc w:val="both"/>
      </w:pPr>
      <w:r w:rsidRPr="00484284">
        <w:t xml:space="preserve">3) по расходам бюджета муниципального образования «Пычасское» по разделам, подразделам, целевым статьям, группам (группам и подгруппам) видов </w:t>
      </w:r>
      <w:proofErr w:type="gramStart"/>
      <w:r w:rsidRPr="00484284">
        <w:t>расходов классификации расходов бюджетов Российской Федерации</w:t>
      </w:r>
      <w:proofErr w:type="gramEnd"/>
      <w:r w:rsidRPr="00484284">
        <w:t xml:space="preserve"> за 2018 год согласно приложению 3 к настоящему решению;</w:t>
      </w:r>
    </w:p>
    <w:p w:rsidR="00484284" w:rsidRPr="00484284" w:rsidRDefault="00484284" w:rsidP="00484284">
      <w:pPr>
        <w:ind w:firstLine="720"/>
        <w:jc w:val="both"/>
      </w:pPr>
      <w:r w:rsidRPr="00484284">
        <w:t>4) по источникам внутреннего финансирования дефицита бюджета муниципального  образования «</w:t>
      </w:r>
      <w:r>
        <w:t>Пычасское</w:t>
      </w:r>
      <w:r w:rsidRPr="00484284">
        <w:t xml:space="preserve">»  по кодам </w:t>
      </w:r>
      <w:proofErr w:type="gramStart"/>
      <w:r w:rsidRPr="00484284">
        <w:t>классификации источников финансирования дефицитов  бюджетов Российской Федерации</w:t>
      </w:r>
      <w:proofErr w:type="gramEnd"/>
      <w:r w:rsidRPr="00484284">
        <w:t xml:space="preserve"> за 2018 год согласно приложению 4 к настоящему решению.</w:t>
      </w:r>
    </w:p>
    <w:p w:rsidR="00484284" w:rsidRPr="00484284" w:rsidRDefault="00484284" w:rsidP="00484284">
      <w:pPr>
        <w:jc w:val="both"/>
        <w:rPr>
          <w:color w:val="000000"/>
        </w:rPr>
      </w:pPr>
    </w:p>
    <w:p w:rsidR="00484284" w:rsidRPr="00484284" w:rsidRDefault="00484284" w:rsidP="00484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284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 момента его официального опубликования.</w:t>
      </w:r>
    </w:p>
    <w:p w:rsidR="00484284" w:rsidRPr="00484284" w:rsidRDefault="00484284" w:rsidP="00484284">
      <w:pPr>
        <w:jc w:val="both"/>
      </w:pPr>
    </w:p>
    <w:p w:rsidR="00484284" w:rsidRDefault="00484284" w:rsidP="00484284">
      <w:pPr>
        <w:jc w:val="both"/>
      </w:pPr>
      <w:r w:rsidRPr="00484284">
        <w:t xml:space="preserve">Глава муниципального образования «Пычасское» </w:t>
      </w:r>
      <w:r w:rsidRPr="00484284">
        <w:tab/>
        <w:t xml:space="preserve">                                  </w:t>
      </w:r>
      <w:proofErr w:type="spellStart"/>
      <w:r w:rsidRPr="00484284">
        <w:t>А.А.Шихарев</w:t>
      </w:r>
      <w:proofErr w:type="spellEnd"/>
    </w:p>
    <w:p w:rsidR="00484284" w:rsidRDefault="00484284" w:rsidP="00484284">
      <w:pPr>
        <w:jc w:val="both"/>
      </w:pPr>
    </w:p>
    <w:p w:rsidR="00484284" w:rsidRDefault="00484284" w:rsidP="004842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</w:tblGrid>
      <w:tr w:rsidR="00484284" w:rsidRPr="00484284" w:rsidTr="00BF1932">
        <w:trPr>
          <w:trHeight w:val="10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484284" w:rsidRDefault="00484284" w:rsidP="00BF1932">
            <w:pPr>
              <w:jc w:val="both"/>
            </w:pPr>
            <w:r>
              <w:t xml:space="preserve">            с. Пычас</w:t>
            </w:r>
          </w:p>
          <w:p w:rsidR="00484284" w:rsidRPr="00484284" w:rsidRDefault="00484284" w:rsidP="00BF1932">
            <w:pPr>
              <w:jc w:val="both"/>
            </w:pPr>
            <w:r w:rsidRPr="00484284">
              <w:t>_____________ 201</w:t>
            </w:r>
            <w:r w:rsidRPr="00484284">
              <w:rPr>
                <w:lang w:val="en-US"/>
              </w:rPr>
              <w:t>9</w:t>
            </w:r>
            <w:r w:rsidRPr="00484284">
              <w:t xml:space="preserve"> года</w:t>
            </w:r>
          </w:p>
          <w:p w:rsidR="00484284" w:rsidRPr="00484284" w:rsidRDefault="00484284" w:rsidP="00BF1932">
            <w:pPr>
              <w:jc w:val="both"/>
            </w:pPr>
            <w:r>
              <w:t xml:space="preserve">             </w:t>
            </w:r>
            <w:r w:rsidRPr="00484284">
              <w:t>№ ____</w:t>
            </w:r>
          </w:p>
        </w:tc>
      </w:tr>
    </w:tbl>
    <w:p w:rsidR="00925629" w:rsidRPr="00484284" w:rsidRDefault="00925629" w:rsidP="000E2470">
      <w:pPr>
        <w:jc w:val="both"/>
        <w:rPr>
          <w:color w:val="000000"/>
        </w:rPr>
      </w:pPr>
    </w:p>
    <w:sectPr w:rsidR="00925629" w:rsidRPr="00484284" w:rsidSect="004842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470"/>
    <w:rsid w:val="00023003"/>
    <w:rsid w:val="0007260F"/>
    <w:rsid w:val="000A7829"/>
    <w:rsid w:val="000D3337"/>
    <w:rsid w:val="000E2470"/>
    <w:rsid w:val="000E32ED"/>
    <w:rsid w:val="00102E4E"/>
    <w:rsid w:val="0017179A"/>
    <w:rsid w:val="00187A83"/>
    <w:rsid w:val="001964AE"/>
    <w:rsid w:val="001C19D5"/>
    <w:rsid w:val="00217A42"/>
    <w:rsid w:val="002436AC"/>
    <w:rsid w:val="00266472"/>
    <w:rsid w:val="0031034A"/>
    <w:rsid w:val="00311BC6"/>
    <w:rsid w:val="00324B83"/>
    <w:rsid w:val="00365BCD"/>
    <w:rsid w:val="0038533A"/>
    <w:rsid w:val="003963E5"/>
    <w:rsid w:val="003A0951"/>
    <w:rsid w:val="003A2032"/>
    <w:rsid w:val="00422C92"/>
    <w:rsid w:val="00432C1F"/>
    <w:rsid w:val="0044309A"/>
    <w:rsid w:val="00481E0E"/>
    <w:rsid w:val="00484284"/>
    <w:rsid w:val="004E761B"/>
    <w:rsid w:val="005151C7"/>
    <w:rsid w:val="00560947"/>
    <w:rsid w:val="00580843"/>
    <w:rsid w:val="005A2003"/>
    <w:rsid w:val="005A2E79"/>
    <w:rsid w:val="00644FC4"/>
    <w:rsid w:val="00650E53"/>
    <w:rsid w:val="0065627A"/>
    <w:rsid w:val="006775CB"/>
    <w:rsid w:val="006C0281"/>
    <w:rsid w:val="006E5DD9"/>
    <w:rsid w:val="006F2977"/>
    <w:rsid w:val="007A353B"/>
    <w:rsid w:val="007C5E69"/>
    <w:rsid w:val="007F6459"/>
    <w:rsid w:val="00817EE1"/>
    <w:rsid w:val="00841ABE"/>
    <w:rsid w:val="00850BC7"/>
    <w:rsid w:val="00870B98"/>
    <w:rsid w:val="008B43BA"/>
    <w:rsid w:val="008D2F9E"/>
    <w:rsid w:val="008D758A"/>
    <w:rsid w:val="008E040E"/>
    <w:rsid w:val="00913F1A"/>
    <w:rsid w:val="00925629"/>
    <w:rsid w:val="0095396E"/>
    <w:rsid w:val="009B1D38"/>
    <w:rsid w:val="009B20B7"/>
    <w:rsid w:val="009C4B50"/>
    <w:rsid w:val="009D684C"/>
    <w:rsid w:val="00AF3555"/>
    <w:rsid w:val="00B26A7B"/>
    <w:rsid w:val="00B4579D"/>
    <w:rsid w:val="00B74F8A"/>
    <w:rsid w:val="00C01C8A"/>
    <w:rsid w:val="00C1249F"/>
    <w:rsid w:val="00C563A6"/>
    <w:rsid w:val="00C60C3C"/>
    <w:rsid w:val="00C96C8E"/>
    <w:rsid w:val="00CA2E63"/>
    <w:rsid w:val="00CD6E17"/>
    <w:rsid w:val="00D44C55"/>
    <w:rsid w:val="00D53ABB"/>
    <w:rsid w:val="00E34F9A"/>
    <w:rsid w:val="00E51075"/>
    <w:rsid w:val="00E55D08"/>
    <w:rsid w:val="00E950D0"/>
    <w:rsid w:val="00EA1B12"/>
    <w:rsid w:val="00EC4AFB"/>
    <w:rsid w:val="00F10AF6"/>
    <w:rsid w:val="00F144A7"/>
    <w:rsid w:val="00F825E5"/>
    <w:rsid w:val="00FB2A3B"/>
    <w:rsid w:val="00FC4D99"/>
    <w:rsid w:val="00FD61BE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99"/>
    <w:qFormat/>
    <w:rsid w:val="00396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3963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1E0E"/>
    <w:pPr>
      <w:ind w:left="720"/>
      <w:contextualSpacing/>
    </w:pPr>
  </w:style>
  <w:style w:type="paragraph" w:customStyle="1" w:styleId="ConsPlusNormal">
    <w:name w:val="ConsPlusNormal"/>
    <w:rsid w:val="00484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A1ED-E2FF-49A8-8575-CD00EA85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2019-04-11T09:49:00Z</cp:lastPrinted>
  <dcterms:created xsi:type="dcterms:W3CDTF">2017-03-09T04:40:00Z</dcterms:created>
  <dcterms:modified xsi:type="dcterms:W3CDTF">2019-04-11T09:54:00Z</dcterms:modified>
</cp:coreProperties>
</file>